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BC" w:rsidRDefault="00D2652A">
      <w:pPr>
        <w:rPr>
          <w:b/>
        </w:rPr>
      </w:pPr>
      <w:r w:rsidRPr="001C0BBC">
        <w:rPr>
          <w:b/>
        </w:rPr>
        <w:t>Aantal levenslangge</w:t>
      </w:r>
      <w:r w:rsidR="001C0BBC" w:rsidRPr="001C0BBC">
        <w:rPr>
          <w:b/>
        </w:rPr>
        <w:t>straften in Nederlandse peniten</w:t>
      </w:r>
      <w:r w:rsidRPr="001C0BBC">
        <w:rPr>
          <w:b/>
        </w:rPr>
        <w:t>tiaire inrichtingen</w:t>
      </w:r>
      <w:r w:rsidR="001C0BBC" w:rsidRPr="001C0BBC">
        <w:rPr>
          <w:b/>
        </w:rPr>
        <w:t xml:space="preserve"> 1957-2022</w:t>
      </w:r>
    </w:p>
    <w:p w:rsidR="00151D48" w:rsidRPr="001C0BBC" w:rsidRDefault="00151D48">
      <w:pPr>
        <w:rPr>
          <w:b/>
        </w:rPr>
      </w:pPr>
      <w:r>
        <w:rPr>
          <w:b/>
        </w:rPr>
        <w:t>Door gratie, en weinig opleggingen, nam het aantal in de jaren ’70 af tot een persoon (Hans van Z.)</w:t>
      </w:r>
    </w:p>
    <w:p w:rsidR="001C0BBC" w:rsidRDefault="001C0BBC">
      <w:r>
        <w:t>Bron: Forum Levenslang</w:t>
      </w:r>
    </w:p>
    <w:p w:rsidR="00E40C8A" w:rsidRDefault="00D2652A">
      <w:r>
        <w:t xml:space="preserve"> </w:t>
      </w:r>
      <w:bookmarkStart w:id="0" w:name="_GoBack"/>
      <w:r w:rsidR="00B35C07">
        <w:rPr>
          <w:noProof/>
          <w:lang w:eastAsia="nl-NL"/>
        </w:rPr>
        <w:drawing>
          <wp:inline distT="0" distB="0" distL="0" distR="0">
            <wp:extent cx="6583680" cy="3200400"/>
            <wp:effectExtent l="0" t="0" r="7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D2652A" w:rsidRDefault="00D2652A" w:rsidP="00D2652A">
      <w:r w:rsidRPr="00D2652A">
        <w:t>©</w:t>
      </w:r>
      <w:r>
        <w:t xml:space="preserve"> Forum Levenslang 2022</w:t>
      </w:r>
    </w:p>
    <w:p w:rsidR="008E7D05" w:rsidRDefault="008E7D05"/>
    <w:p w:rsidR="008E7D05" w:rsidRDefault="008E7D05"/>
    <w:sectPr w:rsidR="008E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7"/>
    <w:rsid w:val="00151D48"/>
    <w:rsid w:val="001C0BBC"/>
    <w:rsid w:val="002E192E"/>
    <w:rsid w:val="003247A6"/>
    <w:rsid w:val="005F481F"/>
    <w:rsid w:val="00610BC8"/>
    <w:rsid w:val="007778DF"/>
    <w:rsid w:val="007F7209"/>
    <w:rsid w:val="00800994"/>
    <w:rsid w:val="008E7D05"/>
    <w:rsid w:val="00985341"/>
    <w:rsid w:val="00B35C07"/>
    <w:rsid w:val="00C026B0"/>
    <w:rsid w:val="00D22D06"/>
    <w:rsid w:val="00D2652A"/>
    <w:rsid w:val="00D44721"/>
    <w:rsid w:val="00E40C8A"/>
    <w:rsid w:val="00E7242C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D82F-8F0B-42BD-8A9C-865AB01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703002725931571E-2"/>
          <c:y val="4.3650793650793648E-2"/>
          <c:w val="0.79327048771068609"/>
          <c:h val="0.8355030621172353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gedetineerd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Sheet1!$A$2:$A$76</c:f>
              <c:numCache>
                <c:formatCode>General</c:formatCode>
                <c:ptCount val="75"/>
                <c:pt idx="0">
                  <c:v>1949</c:v>
                </c:pt>
                <c:pt idx="1">
                  <c:v>1950</c:v>
                </c:pt>
                <c:pt idx="2">
                  <c:v>1951</c:v>
                </c:pt>
                <c:pt idx="3">
                  <c:v>1952</c:v>
                </c:pt>
                <c:pt idx="4">
                  <c:v>1953</c:v>
                </c:pt>
                <c:pt idx="5">
                  <c:v>1954</c:v>
                </c:pt>
                <c:pt idx="6">
                  <c:v>1955</c:v>
                </c:pt>
                <c:pt idx="7">
                  <c:v>1956</c:v>
                </c:pt>
                <c:pt idx="8">
                  <c:v>1957</c:v>
                </c:pt>
                <c:pt idx="9">
                  <c:v>1958</c:v>
                </c:pt>
                <c:pt idx="10">
                  <c:v>1959</c:v>
                </c:pt>
                <c:pt idx="11">
                  <c:v>1960</c:v>
                </c:pt>
                <c:pt idx="12">
                  <c:v>1961</c:v>
                </c:pt>
                <c:pt idx="13">
                  <c:v>1962</c:v>
                </c:pt>
                <c:pt idx="14">
                  <c:v>1963</c:v>
                </c:pt>
                <c:pt idx="15">
                  <c:v>1964</c:v>
                </c:pt>
                <c:pt idx="16">
                  <c:v>1965</c:v>
                </c:pt>
                <c:pt idx="17">
                  <c:v>1966</c:v>
                </c:pt>
                <c:pt idx="18">
                  <c:v>1967</c:v>
                </c:pt>
                <c:pt idx="19">
                  <c:v>1968</c:v>
                </c:pt>
                <c:pt idx="20">
                  <c:v>1969</c:v>
                </c:pt>
                <c:pt idx="21">
                  <c:v>1970</c:v>
                </c:pt>
                <c:pt idx="22">
                  <c:v>1971</c:v>
                </c:pt>
                <c:pt idx="23">
                  <c:v>1972</c:v>
                </c:pt>
                <c:pt idx="24">
                  <c:v>1973</c:v>
                </c:pt>
                <c:pt idx="25">
                  <c:v>1974</c:v>
                </c:pt>
                <c:pt idx="26">
                  <c:v>1975</c:v>
                </c:pt>
                <c:pt idx="27">
                  <c:v>1976</c:v>
                </c:pt>
                <c:pt idx="28">
                  <c:v>1977</c:v>
                </c:pt>
                <c:pt idx="29">
                  <c:v>1978</c:v>
                </c:pt>
                <c:pt idx="30">
                  <c:v>1979</c:v>
                </c:pt>
                <c:pt idx="31">
                  <c:v>1980</c:v>
                </c:pt>
                <c:pt idx="32">
                  <c:v>1981</c:v>
                </c:pt>
                <c:pt idx="33">
                  <c:v>1982</c:v>
                </c:pt>
                <c:pt idx="34">
                  <c:v>1983</c:v>
                </c:pt>
                <c:pt idx="35">
                  <c:v>1984</c:v>
                </c:pt>
                <c:pt idx="36">
                  <c:v>1985</c:v>
                </c:pt>
                <c:pt idx="37">
                  <c:v>1986</c:v>
                </c:pt>
                <c:pt idx="38">
                  <c:v>1987</c:v>
                </c:pt>
                <c:pt idx="39">
                  <c:v>1988</c:v>
                </c:pt>
                <c:pt idx="40">
                  <c:v>1989</c:v>
                </c:pt>
                <c:pt idx="41">
                  <c:v>1990</c:v>
                </c:pt>
                <c:pt idx="42">
                  <c:v>1991</c:v>
                </c:pt>
                <c:pt idx="43">
                  <c:v>1992</c:v>
                </c:pt>
                <c:pt idx="44">
                  <c:v>1993</c:v>
                </c:pt>
                <c:pt idx="45">
                  <c:v>1994</c:v>
                </c:pt>
                <c:pt idx="46">
                  <c:v>1995</c:v>
                </c:pt>
                <c:pt idx="47">
                  <c:v>1996</c:v>
                </c:pt>
                <c:pt idx="48">
                  <c:v>1997</c:v>
                </c:pt>
                <c:pt idx="49">
                  <c:v>1998</c:v>
                </c:pt>
                <c:pt idx="50">
                  <c:v>1999</c:v>
                </c:pt>
                <c:pt idx="51">
                  <c:v>2000</c:v>
                </c:pt>
                <c:pt idx="52">
                  <c:v>2001</c:v>
                </c:pt>
                <c:pt idx="53">
                  <c:v>2002</c:v>
                </c:pt>
                <c:pt idx="54">
                  <c:v>2003</c:v>
                </c:pt>
                <c:pt idx="55">
                  <c:v>2004</c:v>
                </c:pt>
                <c:pt idx="56">
                  <c:v>2005</c:v>
                </c:pt>
                <c:pt idx="57">
                  <c:v>2006</c:v>
                </c:pt>
                <c:pt idx="58">
                  <c:v>2007</c:v>
                </c:pt>
                <c:pt idx="59">
                  <c:v>2008</c:v>
                </c:pt>
                <c:pt idx="60">
                  <c:v>2009</c:v>
                </c:pt>
                <c:pt idx="61">
                  <c:v>2010</c:v>
                </c:pt>
                <c:pt idx="62">
                  <c:v>2011</c:v>
                </c:pt>
                <c:pt idx="63">
                  <c:v>2012</c:v>
                </c:pt>
                <c:pt idx="64">
                  <c:v>2013</c:v>
                </c:pt>
                <c:pt idx="65">
                  <c:v>2014</c:v>
                </c:pt>
                <c:pt idx="66">
                  <c:v>2015</c:v>
                </c:pt>
                <c:pt idx="67">
                  <c:v>2016</c:v>
                </c:pt>
                <c:pt idx="68">
                  <c:v>2017</c:v>
                </c:pt>
                <c:pt idx="69">
                  <c:v>2018</c:v>
                </c:pt>
                <c:pt idx="70">
                  <c:v>2019</c:v>
                </c:pt>
                <c:pt idx="71">
                  <c:v>2020</c:v>
                </c:pt>
                <c:pt idx="72">
                  <c:v>2021</c:v>
                </c:pt>
                <c:pt idx="73">
                  <c:v>2022</c:v>
                </c:pt>
              </c:numCache>
            </c:numRef>
          </c:cat>
          <c:val>
            <c:numRef>
              <c:f>Sheet1!$B$2:$B$76</c:f>
              <c:numCache>
                <c:formatCode>General</c:formatCode>
                <c:ptCount val="75"/>
                <c:pt idx="8">
                  <c:v>18</c:v>
                </c:pt>
                <c:pt idx="9">
                  <c:v>14</c:v>
                </c:pt>
                <c:pt idx="10">
                  <c:v>13</c:v>
                </c:pt>
                <c:pt idx="11">
                  <c:v>9</c:v>
                </c:pt>
                <c:pt idx="12">
                  <c:v>9</c:v>
                </c:pt>
                <c:pt idx="13">
                  <c:v>8</c:v>
                </c:pt>
                <c:pt idx="14">
                  <c:v>7</c:v>
                </c:pt>
                <c:pt idx="15">
                  <c:v>4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2</c:v>
                </c:pt>
                <c:pt idx="35">
                  <c:v>2</c:v>
                </c:pt>
                <c:pt idx="36">
                  <c:v>3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  <c:pt idx="45">
                  <c:v>5</c:v>
                </c:pt>
                <c:pt idx="46">
                  <c:v>6</c:v>
                </c:pt>
                <c:pt idx="47">
                  <c:v>6</c:v>
                </c:pt>
                <c:pt idx="48">
                  <c:v>7</c:v>
                </c:pt>
                <c:pt idx="49">
                  <c:v>8</c:v>
                </c:pt>
                <c:pt idx="50">
                  <c:v>9</c:v>
                </c:pt>
                <c:pt idx="51">
                  <c:v>11</c:v>
                </c:pt>
                <c:pt idx="52">
                  <c:v>11</c:v>
                </c:pt>
                <c:pt idx="53">
                  <c:v>11</c:v>
                </c:pt>
                <c:pt idx="54">
                  <c:v>14</c:v>
                </c:pt>
                <c:pt idx="55">
                  <c:v>14</c:v>
                </c:pt>
                <c:pt idx="56">
                  <c:v>17</c:v>
                </c:pt>
                <c:pt idx="57">
                  <c:v>21</c:v>
                </c:pt>
                <c:pt idx="58">
                  <c:v>24</c:v>
                </c:pt>
                <c:pt idx="59">
                  <c:v>27</c:v>
                </c:pt>
                <c:pt idx="60">
                  <c:v>28</c:v>
                </c:pt>
                <c:pt idx="61">
                  <c:v>28</c:v>
                </c:pt>
                <c:pt idx="62">
                  <c:v>30</c:v>
                </c:pt>
                <c:pt idx="63">
                  <c:v>30</c:v>
                </c:pt>
                <c:pt idx="64">
                  <c:v>31</c:v>
                </c:pt>
                <c:pt idx="65">
                  <c:v>32</c:v>
                </c:pt>
                <c:pt idx="66">
                  <c:v>32</c:v>
                </c:pt>
                <c:pt idx="67">
                  <c:v>32</c:v>
                </c:pt>
                <c:pt idx="68">
                  <c:v>33</c:v>
                </c:pt>
                <c:pt idx="69">
                  <c:v>36</c:v>
                </c:pt>
                <c:pt idx="70">
                  <c:v>42</c:v>
                </c:pt>
                <c:pt idx="71">
                  <c:v>43</c:v>
                </c:pt>
                <c:pt idx="72">
                  <c:v>42</c:v>
                </c:pt>
                <c:pt idx="73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8B-4C6D-BC2A-9531D0F974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gratie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Sheet1!$A$2:$A$76</c:f>
              <c:numCache>
                <c:formatCode>General</c:formatCode>
                <c:ptCount val="75"/>
                <c:pt idx="0">
                  <c:v>1949</c:v>
                </c:pt>
                <c:pt idx="1">
                  <c:v>1950</c:v>
                </c:pt>
                <c:pt idx="2">
                  <c:v>1951</c:v>
                </c:pt>
                <c:pt idx="3">
                  <c:v>1952</c:v>
                </c:pt>
                <c:pt idx="4">
                  <c:v>1953</c:v>
                </c:pt>
                <c:pt idx="5">
                  <c:v>1954</c:v>
                </c:pt>
                <c:pt idx="6">
                  <c:v>1955</c:v>
                </c:pt>
                <c:pt idx="7">
                  <c:v>1956</c:v>
                </c:pt>
                <c:pt idx="8">
                  <c:v>1957</c:v>
                </c:pt>
                <c:pt idx="9">
                  <c:v>1958</c:v>
                </c:pt>
                <c:pt idx="10">
                  <c:v>1959</c:v>
                </c:pt>
                <c:pt idx="11">
                  <c:v>1960</c:v>
                </c:pt>
                <c:pt idx="12">
                  <c:v>1961</c:v>
                </c:pt>
                <c:pt idx="13">
                  <c:v>1962</c:v>
                </c:pt>
                <c:pt idx="14">
                  <c:v>1963</c:v>
                </c:pt>
                <c:pt idx="15">
                  <c:v>1964</c:v>
                </c:pt>
                <c:pt idx="16">
                  <c:v>1965</c:v>
                </c:pt>
                <c:pt idx="17">
                  <c:v>1966</c:v>
                </c:pt>
                <c:pt idx="18">
                  <c:v>1967</c:v>
                </c:pt>
                <c:pt idx="19">
                  <c:v>1968</c:v>
                </c:pt>
                <c:pt idx="20">
                  <c:v>1969</c:v>
                </c:pt>
                <c:pt idx="21">
                  <c:v>1970</c:v>
                </c:pt>
                <c:pt idx="22">
                  <c:v>1971</c:v>
                </c:pt>
                <c:pt idx="23">
                  <c:v>1972</c:v>
                </c:pt>
                <c:pt idx="24">
                  <c:v>1973</c:v>
                </c:pt>
                <c:pt idx="25">
                  <c:v>1974</c:v>
                </c:pt>
                <c:pt idx="26">
                  <c:v>1975</c:v>
                </c:pt>
                <c:pt idx="27">
                  <c:v>1976</c:v>
                </c:pt>
                <c:pt idx="28">
                  <c:v>1977</c:v>
                </c:pt>
                <c:pt idx="29">
                  <c:v>1978</c:v>
                </c:pt>
                <c:pt idx="30">
                  <c:v>1979</c:v>
                </c:pt>
                <c:pt idx="31">
                  <c:v>1980</c:v>
                </c:pt>
                <c:pt idx="32">
                  <c:v>1981</c:v>
                </c:pt>
                <c:pt idx="33">
                  <c:v>1982</c:v>
                </c:pt>
                <c:pt idx="34">
                  <c:v>1983</c:v>
                </c:pt>
                <c:pt idx="35">
                  <c:v>1984</c:v>
                </c:pt>
                <c:pt idx="36">
                  <c:v>1985</c:v>
                </c:pt>
                <c:pt idx="37">
                  <c:v>1986</c:v>
                </c:pt>
                <c:pt idx="38">
                  <c:v>1987</c:v>
                </c:pt>
                <c:pt idx="39">
                  <c:v>1988</c:v>
                </c:pt>
                <c:pt idx="40">
                  <c:v>1989</c:v>
                </c:pt>
                <c:pt idx="41">
                  <c:v>1990</c:v>
                </c:pt>
                <c:pt idx="42">
                  <c:v>1991</c:v>
                </c:pt>
                <c:pt idx="43">
                  <c:v>1992</c:v>
                </c:pt>
                <c:pt idx="44">
                  <c:v>1993</c:v>
                </c:pt>
                <c:pt idx="45">
                  <c:v>1994</c:v>
                </c:pt>
                <c:pt idx="46">
                  <c:v>1995</c:v>
                </c:pt>
                <c:pt idx="47">
                  <c:v>1996</c:v>
                </c:pt>
                <c:pt idx="48">
                  <c:v>1997</c:v>
                </c:pt>
                <c:pt idx="49">
                  <c:v>1998</c:v>
                </c:pt>
                <c:pt idx="50">
                  <c:v>1999</c:v>
                </c:pt>
                <c:pt idx="51">
                  <c:v>2000</c:v>
                </c:pt>
                <c:pt idx="52">
                  <c:v>2001</c:v>
                </c:pt>
                <c:pt idx="53">
                  <c:v>2002</c:v>
                </c:pt>
                <c:pt idx="54">
                  <c:v>2003</c:v>
                </c:pt>
                <c:pt idx="55">
                  <c:v>2004</c:v>
                </c:pt>
                <c:pt idx="56">
                  <c:v>2005</c:v>
                </c:pt>
                <c:pt idx="57">
                  <c:v>2006</c:v>
                </c:pt>
                <c:pt idx="58">
                  <c:v>2007</c:v>
                </c:pt>
                <c:pt idx="59">
                  <c:v>2008</c:v>
                </c:pt>
                <c:pt idx="60">
                  <c:v>2009</c:v>
                </c:pt>
                <c:pt idx="61">
                  <c:v>2010</c:v>
                </c:pt>
                <c:pt idx="62">
                  <c:v>2011</c:v>
                </c:pt>
                <c:pt idx="63">
                  <c:v>2012</c:v>
                </c:pt>
                <c:pt idx="64">
                  <c:v>2013</c:v>
                </c:pt>
                <c:pt idx="65">
                  <c:v>2014</c:v>
                </c:pt>
                <c:pt idx="66">
                  <c:v>2015</c:v>
                </c:pt>
                <c:pt idx="67">
                  <c:v>2016</c:v>
                </c:pt>
                <c:pt idx="68">
                  <c:v>2017</c:v>
                </c:pt>
                <c:pt idx="69">
                  <c:v>2018</c:v>
                </c:pt>
                <c:pt idx="70">
                  <c:v>2019</c:v>
                </c:pt>
                <c:pt idx="71">
                  <c:v>2020</c:v>
                </c:pt>
                <c:pt idx="72">
                  <c:v>2021</c:v>
                </c:pt>
                <c:pt idx="73">
                  <c:v>2022</c:v>
                </c:pt>
              </c:numCache>
            </c:numRef>
          </c:cat>
          <c:val>
            <c:numRef>
              <c:f>Sheet1!$C$2:$C$76</c:f>
              <c:numCache>
                <c:formatCode>General</c:formatCode>
                <c:ptCount val="75"/>
                <c:pt idx="0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5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2</c:v>
                </c:pt>
                <c:pt idx="7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8B-4C6D-BC2A-9531D0F9748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overleden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Sheet1!$A$2:$A$76</c:f>
              <c:numCache>
                <c:formatCode>General</c:formatCode>
                <c:ptCount val="75"/>
                <c:pt idx="0">
                  <c:v>1949</c:v>
                </c:pt>
                <c:pt idx="1">
                  <c:v>1950</c:v>
                </c:pt>
                <c:pt idx="2">
                  <c:v>1951</c:v>
                </c:pt>
                <c:pt idx="3">
                  <c:v>1952</c:v>
                </c:pt>
                <c:pt idx="4">
                  <c:v>1953</c:v>
                </c:pt>
                <c:pt idx="5">
                  <c:v>1954</c:v>
                </c:pt>
                <c:pt idx="6">
                  <c:v>1955</c:v>
                </c:pt>
                <c:pt idx="7">
                  <c:v>1956</c:v>
                </c:pt>
                <c:pt idx="8">
                  <c:v>1957</c:v>
                </c:pt>
                <c:pt idx="9">
                  <c:v>1958</c:v>
                </c:pt>
                <c:pt idx="10">
                  <c:v>1959</c:v>
                </c:pt>
                <c:pt idx="11">
                  <c:v>1960</c:v>
                </c:pt>
                <c:pt idx="12">
                  <c:v>1961</c:v>
                </c:pt>
                <c:pt idx="13">
                  <c:v>1962</c:v>
                </c:pt>
                <c:pt idx="14">
                  <c:v>1963</c:v>
                </c:pt>
                <c:pt idx="15">
                  <c:v>1964</c:v>
                </c:pt>
                <c:pt idx="16">
                  <c:v>1965</c:v>
                </c:pt>
                <c:pt idx="17">
                  <c:v>1966</c:v>
                </c:pt>
                <c:pt idx="18">
                  <c:v>1967</c:v>
                </c:pt>
                <c:pt idx="19">
                  <c:v>1968</c:v>
                </c:pt>
                <c:pt idx="20">
                  <c:v>1969</c:v>
                </c:pt>
                <c:pt idx="21">
                  <c:v>1970</c:v>
                </c:pt>
                <c:pt idx="22">
                  <c:v>1971</c:v>
                </c:pt>
                <c:pt idx="23">
                  <c:v>1972</c:v>
                </c:pt>
                <c:pt idx="24">
                  <c:v>1973</c:v>
                </c:pt>
                <c:pt idx="25">
                  <c:v>1974</c:v>
                </c:pt>
                <c:pt idx="26">
                  <c:v>1975</c:v>
                </c:pt>
                <c:pt idx="27">
                  <c:v>1976</c:v>
                </c:pt>
                <c:pt idx="28">
                  <c:v>1977</c:v>
                </c:pt>
                <c:pt idx="29">
                  <c:v>1978</c:v>
                </c:pt>
                <c:pt idx="30">
                  <c:v>1979</c:v>
                </c:pt>
                <c:pt idx="31">
                  <c:v>1980</c:v>
                </c:pt>
                <c:pt idx="32">
                  <c:v>1981</c:v>
                </c:pt>
                <c:pt idx="33">
                  <c:v>1982</c:v>
                </c:pt>
                <c:pt idx="34">
                  <c:v>1983</c:v>
                </c:pt>
                <c:pt idx="35">
                  <c:v>1984</c:v>
                </c:pt>
                <c:pt idx="36">
                  <c:v>1985</c:v>
                </c:pt>
                <c:pt idx="37">
                  <c:v>1986</c:v>
                </c:pt>
                <c:pt idx="38">
                  <c:v>1987</c:v>
                </c:pt>
                <c:pt idx="39">
                  <c:v>1988</c:v>
                </c:pt>
                <c:pt idx="40">
                  <c:v>1989</c:v>
                </c:pt>
                <c:pt idx="41">
                  <c:v>1990</c:v>
                </c:pt>
                <c:pt idx="42">
                  <c:v>1991</c:v>
                </c:pt>
                <c:pt idx="43">
                  <c:v>1992</c:v>
                </c:pt>
                <c:pt idx="44">
                  <c:v>1993</c:v>
                </c:pt>
                <c:pt idx="45">
                  <c:v>1994</c:v>
                </c:pt>
                <c:pt idx="46">
                  <c:v>1995</c:v>
                </c:pt>
                <c:pt idx="47">
                  <c:v>1996</c:v>
                </c:pt>
                <c:pt idx="48">
                  <c:v>1997</c:v>
                </c:pt>
                <c:pt idx="49">
                  <c:v>1998</c:v>
                </c:pt>
                <c:pt idx="50">
                  <c:v>1999</c:v>
                </c:pt>
                <c:pt idx="51">
                  <c:v>2000</c:v>
                </c:pt>
                <c:pt idx="52">
                  <c:v>2001</c:v>
                </c:pt>
                <c:pt idx="53">
                  <c:v>2002</c:v>
                </c:pt>
                <c:pt idx="54">
                  <c:v>2003</c:v>
                </c:pt>
                <c:pt idx="55">
                  <c:v>2004</c:v>
                </c:pt>
                <c:pt idx="56">
                  <c:v>2005</c:v>
                </c:pt>
                <c:pt idx="57">
                  <c:v>2006</c:v>
                </c:pt>
                <c:pt idx="58">
                  <c:v>2007</c:v>
                </c:pt>
                <c:pt idx="59">
                  <c:v>2008</c:v>
                </c:pt>
                <c:pt idx="60">
                  <c:v>2009</c:v>
                </c:pt>
                <c:pt idx="61">
                  <c:v>2010</c:v>
                </c:pt>
                <c:pt idx="62">
                  <c:v>2011</c:v>
                </c:pt>
                <c:pt idx="63">
                  <c:v>2012</c:v>
                </c:pt>
                <c:pt idx="64">
                  <c:v>2013</c:v>
                </c:pt>
                <c:pt idx="65">
                  <c:v>2014</c:v>
                </c:pt>
                <c:pt idx="66">
                  <c:v>2015</c:v>
                </c:pt>
                <c:pt idx="67">
                  <c:v>2016</c:v>
                </c:pt>
                <c:pt idx="68">
                  <c:v>2017</c:v>
                </c:pt>
                <c:pt idx="69">
                  <c:v>2018</c:v>
                </c:pt>
                <c:pt idx="70">
                  <c:v>2019</c:v>
                </c:pt>
                <c:pt idx="71">
                  <c:v>2020</c:v>
                </c:pt>
                <c:pt idx="72">
                  <c:v>2021</c:v>
                </c:pt>
                <c:pt idx="73">
                  <c:v>2022</c:v>
                </c:pt>
              </c:numCache>
            </c:numRef>
          </c:cat>
          <c:val>
            <c:numRef>
              <c:f>Sheet1!$D$2:$D$76</c:f>
              <c:numCache>
                <c:formatCode>General</c:formatCode>
                <c:ptCount val="75"/>
                <c:pt idx="0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1</c:v>
                </c:pt>
                <c:pt idx="71">
                  <c:v>0</c:v>
                </c:pt>
                <c:pt idx="72">
                  <c:v>1</c:v>
                </c:pt>
                <c:pt idx="7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8B-4C6D-BC2A-9531D0F97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2004112"/>
        <c:axId val="662004944"/>
      </c:lineChart>
      <c:catAx>
        <c:axId val="66200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662004944"/>
        <c:crosses val="autoZero"/>
        <c:auto val="1"/>
        <c:lblAlgn val="ctr"/>
        <c:lblOffset val="100"/>
        <c:noMultiLvlLbl val="0"/>
      </c:catAx>
      <c:valAx>
        <c:axId val="66200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aantal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66200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W.F. van Hattum</dc:creator>
  <cp:keywords/>
  <dc:description/>
  <cp:lastModifiedBy>W.F. van Hattum</cp:lastModifiedBy>
  <cp:revision>2</cp:revision>
  <cp:lastPrinted>2022-07-08T11:02:00Z</cp:lastPrinted>
  <dcterms:created xsi:type="dcterms:W3CDTF">2022-07-08T11:04:00Z</dcterms:created>
  <dcterms:modified xsi:type="dcterms:W3CDTF">2022-07-08T11:04:00Z</dcterms:modified>
</cp:coreProperties>
</file>